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C209C" w14:textId="0A4D0C21" w:rsidR="006C0ADE" w:rsidRPr="006C0ADE" w:rsidRDefault="006C0ADE" w:rsidP="00057CFA">
      <w:pPr>
        <w:suppressAutoHyphens/>
        <w:spacing w:before="120" w:after="120" w:line="48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C0ADE">
        <w:rPr>
          <w:rFonts w:asciiTheme="minorHAnsi" w:hAnsiTheme="minorHAnsi" w:cstheme="minorHAnsi"/>
          <w:b/>
          <w:bCs/>
          <w:sz w:val="32"/>
          <w:szCs w:val="32"/>
        </w:rPr>
        <w:t>Supplementary Material</w:t>
      </w:r>
    </w:p>
    <w:p w14:paraId="74127BE0" w14:textId="77777777" w:rsidR="006C0ADE" w:rsidRPr="00F32790" w:rsidRDefault="006C0ADE" w:rsidP="00F32790">
      <w:pPr>
        <w:suppressAutoHyphens/>
        <w:spacing w:after="0" w:line="480" w:lineRule="auto"/>
        <w:jc w:val="center"/>
        <w:rPr>
          <w:rFonts w:asciiTheme="minorHAnsi" w:hAnsiTheme="minorHAnsi" w:cstheme="minorHAnsi"/>
          <w:b/>
          <w:bCs/>
          <w:sz w:val="20"/>
        </w:rPr>
      </w:pPr>
    </w:p>
    <w:p w14:paraId="1C892F8B" w14:textId="7E7BF27C" w:rsidR="00A66EDD" w:rsidRPr="00057CFA" w:rsidRDefault="00B8407E" w:rsidP="00057CFA">
      <w:pPr>
        <w:suppressAutoHyphens/>
        <w:spacing w:before="120" w:after="120" w:line="48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8407E">
        <w:rPr>
          <w:rFonts w:asciiTheme="minorHAnsi" w:hAnsiTheme="minorHAnsi" w:cstheme="minorHAnsi"/>
          <w:b/>
          <w:bCs/>
          <w:sz w:val="32"/>
          <w:szCs w:val="32"/>
        </w:rPr>
        <w:t>N</w:t>
      </w:r>
      <w:r w:rsidR="005E6615" w:rsidRPr="00057CFA">
        <w:rPr>
          <w:rFonts w:asciiTheme="minorHAnsi" w:hAnsiTheme="minorHAnsi" w:cstheme="minorHAnsi"/>
          <w:b/>
          <w:bCs/>
          <w:sz w:val="28"/>
          <w:szCs w:val="28"/>
        </w:rPr>
        <w:t xml:space="preserve">ormal or parallel configuration in spectroelectrochemistry? Bidimensional </w:t>
      </w:r>
      <w:proofErr w:type="spellStart"/>
      <w:r w:rsidR="005E6615" w:rsidRPr="00057CFA">
        <w:rPr>
          <w:rFonts w:asciiTheme="minorHAnsi" w:hAnsiTheme="minorHAnsi" w:cstheme="minorHAnsi"/>
          <w:b/>
          <w:bCs/>
          <w:sz w:val="28"/>
          <w:szCs w:val="28"/>
        </w:rPr>
        <w:t>spectroelectroanalysis</w:t>
      </w:r>
      <w:proofErr w:type="spellEnd"/>
      <w:r w:rsidR="005E6615" w:rsidRPr="00057CFA">
        <w:rPr>
          <w:rFonts w:asciiTheme="minorHAnsi" w:hAnsiTheme="minorHAnsi" w:cstheme="minorHAnsi"/>
          <w:b/>
          <w:bCs/>
          <w:sz w:val="28"/>
          <w:szCs w:val="28"/>
        </w:rPr>
        <w:t xml:space="preserve"> in presence of an antioxidant compound</w:t>
      </w:r>
    </w:p>
    <w:p w14:paraId="55F1AA42" w14:textId="77777777" w:rsidR="00A66EDD" w:rsidRPr="00057CFA" w:rsidRDefault="00E91323" w:rsidP="00057CFA">
      <w:pPr>
        <w:suppressAutoHyphens/>
        <w:spacing w:before="120" w:after="120" w:line="480" w:lineRule="auto"/>
        <w:jc w:val="center"/>
        <w:rPr>
          <w:rFonts w:asciiTheme="minorHAnsi" w:hAnsiTheme="minorHAnsi" w:cstheme="minorHAnsi"/>
          <w:szCs w:val="24"/>
          <w:lang w:val="es-ES"/>
        </w:rPr>
      </w:pPr>
      <w:r w:rsidRPr="00057CFA">
        <w:rPr>
          <w:rFonts w:asciiTheme="minorHAnsi" w:hAnsiTheme="minorHAnsi" w:cstheme="minorHAnsi"/>
          <w:szCs w:val="24"/>
          <w:lang w:val="es-ES"/>
        </w:rPr>
        <w:t xml:space="preserve">Fabiola Olmo-Alonso, </w:t>
      </w:r>
      <w:proofErr w:type="spellStart"/>
      <w:r w:rsidRPr="00057CFA">
        <w:rPr>
          <w:rFonts w:asciiTheme="minorHAnsi" w:hAnsiTheme="minorHAnsi" w:cstheme="minorHAnsi"/>
          <w:szCs w:val="24"/>
          <w:lang w:val="es-ES"/>
        </w:rPr>
        <w:t>Jesus</w:t>
      </w:r>
      <w:proofErr w:type="spellEnd"/>
      <w:r w:rsidRPr="00057CFA">
        <w:rPr>
          <w:rFonts w:asciiTheme="minorHAnsi" w:hAnsiTheme="minorHAnsi" w:cstheme="minorHAnsi"/>
          <w:szCs w:val="24"/>
          <w:lang w:val="es-ES"/>
        </w:rPr>
        <w:t xml:space="preserve"> Garoz-Ruiz, </w:t>
      </w:r>
      <w:proofErr w:type="spellStart"/>
      <w:r w:rsidRPr="00057CFA">
        <w:rPr>
          <w:rFonts w:asciiTheme="minorHAnsi" w:hAnsiTheme="minorHAnsi" w:cstheme="minorHAnsi"/>
          <w:szCs w:val="24"/>
          <w:lang w:val="es-ES"/>
        </w:rPr>
        <w:t>Aranzazu</w:t>
      </w:r>
      <w:proofErr w:type="spellEnd"/>
      <w:r w:rsidRPr="00057CFA">
        <w:rPr>
          <w:rFonts w:asciiTheme="minorHAnsi" w:hAnsiTheme="minorHAnsi" w:cstheme="minorHAnsi"/>
          <w:szCs w:val="24"/>
          <w:lang w:val="es-ES"/>
        </w:rPr>
        <w:t xml:space="preserve"> Heras</w:t>
      </w:r>
      <w:r w:rsidR="00A0529A" w:rsidRPr="00057CFA">
        <w:rPr>
          <w:rFonts w:asciiTheme="minorHAnsi" w:hAnsiTheme="minorHAnsi" w:cstheme="minorHAnsi"/>
          <w:szCs w:val="24"/>
          <w:lang w:val="es-ES"/>
        </w:rPr>
        <w:t>*</w:t>
      </w:r>
      <w:r w:rsidR="009343CD">
        <w:rPr>
          <w:rFonts w:asciiTheme="minorHAnsi" w:hAnsiTheme="minorHAnsi" w:cstheme="minorHAnsi"/>
          <w:szCs w:val="24"/>
          <w:lang w:val="es-ES"/>
        </w:rPr>
        <w:t>,</w:t>
      </w:r>
      <w:r w:rsidRPr="00057CFA">
        <w:rPr>
          <w:rFonts w:asciiTheme="minorHAnsi" w:hAnsiTheme="minorHAnsi" w:cstheme="minorHAnsi"/>
          <w:szCs w:val="24"/>
          <w:lang w:val="es-ES"/>
        </w:rPr>
        <w:t xml:space="preserve"> and Alvaro Colina</w:t>
      </w:r>
      <w:r w:rsidR="00A0529A" w:rsidRPr="00057CFA">
        <w:rPr>
          <w:rFonts w:asciiTheme="minorHAnsi" w:hAnsiTheme="minorHAnsi" w:cstheme="minorHAnsi"/>
          <w:szCs w:val="24"/>
          <w:lang w:val="es-ES"/>
        </w:rPr>
        <w:t>*</w:t>
      </w:r>
    </w:p>
    <w:p w14:paraId="331D79BF" w14:textId="77777777" w:rsidR="00186D63" w:rsidRPr="006C0ADE" w:rsidRDefault="00E91323" w:rsidP="00057CFA">
      <w:pPr>
        <w:suppressAutoHyphens/>
        <w:spacing w:before="120" w:after="120" w:line="480" w:lineRule="auto"/>
        <w:rPr>
          <w:rFonts w:asciiTheme="minorHAnsi" w:hAnsiTheme="minorHAnsi" w:cstheme="minorHAnsi"/>
          <w:i/>
          <w:iCs/>
          <w:szCs w:val="24"/>
        </w:rPr>
      </w:pPr>
      <w:r w:rsidRPr="006C0ADE">
        <w:rPr>
          <w:rFonts w:asciiTheme="minorHAnsi" w:hAnsiTheme="minorHAnsi" w:cstheme="minorHAnsi"/>
          <w:i/>
          <w:iCs/>
          <w:szCs w:val="24"/>
        </w:rPr>
        <w:t xml:space="preserve">Department of Chemistry, Universidad de Burgos, Plaza Misael </w:t>
      </w:r>
      <w:proofErr w:type="spellStart"/>
      <w:r w:rsidRPr="006C0ADE">
        <w:rPr>
          <w:rFonts w:asciiTheme="minorHAnsi" w:hAnsiTheme="minorHAnsi" w:cstheme="minorHAnsi"/>
          <w:i/>
          <w:iCs/>
          <w:szCs w:val="24"/>
        </w:rPr>
        <w:t>Bañuelos</w:t>
      </w:r>
      <w:proofErr w:type="spellEnd"/>
      <w:r w:rsidRPr="006C0ADE">
        <w:rPr>
          <w:rFonts w:asciiTheme="minorHAnsi" w:hAnsiTheme="minorHAnsi" w:cstheme="minorHAnsi"/>
          <w:i/>
          <w:iCs/>
          <w:szCs w:val="24"/>
        </w:rPr>
        <w:t xml:space="preserve"> s/n, E-09001 Burgos</w:t>
      </w:r>
      <w:r w:rsidR="00057CFA" w:rsidRPr="006C0ADE">
        <w:rPr>
          <w:rFonts w:asciiTheme="minorHAnsi" w:hAnsiTheme="minorHAnsi" w:cstheme="minorHAnsi"/>
          <w:i/>
          <w:iCs/>
          <w:szCs w:val="24"/>
        </w:rPr>
        <w:t xml:space="preserve"> (SPAIN)</w:t>
      </w:r>
    </w:p>
    <w:p w14:paraId="0E3F6E36" w14:textId="0726B049" w:rsidR="007D287A" w:rsidRPr="00497330" w:rsidRDefault="006C0ADE" w:rsidP="00057CFA">
      <w:pPr>
        <w:suppressAutoHyphens/>
        <w:spacing w:before="120" w:after="120" w:line="480" w:lineRule="auto"/>
        <w:rPr>
          <w:rFonts w:asciiTheme="minorHAnsi" w:hAnsiTheme="minorHAnsi" w:cstheme="minorHAnsi"/>
          <w:b/>
          <w:szCs w:val="24"/>
        </w:rPr>
      </w:pPr>
      <w:r w:rsidRPr="006C0ADE">
        <w:rPr>
          <w:rFonts w:asciiTheme="minorHAnsi" w:hAnsiTheme="minorHAnsi" w:cstheme="minorHAnsi"/>
          <w:b/>
          <w:szCs w:val="24"/>
        </w:rPr>
        <w:t xml:space="preserve">S1. Comparison of cyclic voltammetry using a silver pseudo-reference electrode and a reversible </w:t>
      </w:r>
      <w:r w:rsidRPr="00497330">
        <w:rPr>
          <w:rFonts w:asciiTheme="minorHAnsi" w:hAnsiTheme="minorHAnsi" w:cstheme="minorHAnsi"/>
          <w:b/>
          <w:szCs w:val="24"/>
        </w:rPr>
        <w:t>hydrogen electrode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4"/>
      </w:tblGrid>
      <w:tr w:rsidR="006C0ADE" w:rsidRPr="00497330" w14:paraId="4F252422" w14:textId="77777777" w:rsidTr="006C0ADE">
        <w:trPr>
          <w:trHeight w:val="1652"/>
        </w:trPr>
        <w:tc>
          <w:tcPr>
            <w:tcW w:w="9394" w:type="dxa"/>
            <w:vAlign w:val="center"/>
          </w:tcPr>
          <w:p w14:paraId="211C20DB" w14:textId="519F6235" w:rsidR="006C0ADE" w:rsidRPr="00497330" w:rsidRDefault="006C0ADE" w:rsidP="00F32790">
            <w:pPr>
              <w:suppressAutoHyphens/>
              <w:spacing w:after="0" w:line="48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497330">
              <w:rPr>
                <w:noProof/>
              </w:rPr>
              <w:drawing>
                <wp:inline distT="0" distB="0" distL="0" distR="0" wp14:anchorId="6A876085" wp14:editId="54C7C7AD">
                  <wp:extent cx="3448050" cy="2585720"/>
                  <wp:effectExtent l="0" t="0" r="0" b="508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07E" w:rsidRPr="00497330" w14:paraId="7A44B775" w14:textId="77777777" w:rsidTr="008D71BA">
        <w:tc>
          <w:tcPr>
            <w:tcW w:w="9394" w:type="dxa"/>
          </w:tcPr>
          <w:p w14:paraId="5DA4119E" w14:textId="19A7AD9C" w:rsidR="00B8407E" w:rsidRPr="00497330" w:rsidRDefault="006C0ADE" w:rsidP="00057CFA">
            <w:pPr>
              <w:suppressAutoHyphens/>
              <w:spacing w:before="120" w:after="120" w:line="48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4973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F</w:t>
            </w:r>
            <w:r w:rsidR="007617EA" w:rsidRPr="004973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igure </w:t>
            </w:r>
            <w:r w:rsidRPr="004973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S1</w:t>
            </w:r>
            <w:r w:rsidR="00B8407E" w:rsidRPr="004973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.</w:t>
            </w:r>
            <w:r w:rsidR="00B8407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Cyclic voltammetry</w:t>
            </w:r>
            <w:r w:rsidR="00B8407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of </w:t>
            </w:r>
            <w:r w:rsidR="00F33776" w:rsidRPr="00497330">
              <w:rPr>
                <w:rFonts w:asciiTheme="minorHAnsi" w:hAnsiTheme="minorHAnsi" w:cstheme="minorHAnsi"/>
                <w:sz w:val="20"/>
                <w:lang w:val="en-GB"/>
              </w:rPr>
              <w:t>2·10</w:t>
            </w:r>
            <w:r w:rsidR="00F33776" w:rsidRPr="00497330">
              <w:rPr>
                <w:rFonts w:asciiTheme="minorHAnsi" w:hAnsiTheme="minorHAnsi" w:cstheme="minorHAnsi"/>
                <w:sz w:val="20"/>
                <w:vertAlign w:val="superscript"/>
                <w:lang w:val="en-GB"/>
              </w:rPr>
              <w:t>-3</w:t>
            </w:r>
            <w:r w:rsidR="00F33776" w:rsidRPr="00497330">
              <w:rPr>
                <w:rFonts w:asciiTheme="minorHAnsi" w:hAnsiTheme="minorHAnsi" w:cstheme="minorHAnsi"/>
                <w:sz w:val="20"/>
                <w:lang w:val="en-GB"/>
              </w:rPr>
              <w:t xml:space="preserve"> M</w:t>
            </w:r>
            <w:r w:rsidR="00F33776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4C1DDC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EP </w:t>
            </w:r>
            <w:r w:rsidR="00B8407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in </w:t>
            </w:r>
            <w:r w:rsidR="00F33776" w:rsidRPr="00497330">
              <w:rPr>
                <w:rFonts w:asciiTheme="minorHAnsi" w:hAnsiTheme="minorHAnsi" w:cstheme="minorHAnsi"/>
                <w:sz w:val="20"/>
                <w:lang w:val="en-GB"/>
              </w:rPr>
              <w:t>0.1 M</w:t>
            </w:r>
            <w:r w:rsidR="00F33776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B8407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HClO</w:t>
            </w:r>
            <w:r w:rsidR="00B8407E" w:rsidRPr="00497330">
              <w:rPr>
                <w:rFonts w:asciiTheme="minorHAnsi" w:hAnsiTheme="minorHAnsi" w:cstheme="minorHAnsi"/>
                <w:sz w:val="20"/>
                <w:szCs w:val="20"/>
                <w:vertAlign w:val="subscript"/>
                <w:lang w:val="en-US"/>
              </w:rPr>
              <w:t>4</w:t>
            </w:r>
            <w:r w:rsidR="00B8407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between -0.20 V and +0.90 V at 0.01 V</w:t>
            </w:r>
            <w:r w:rsidR="004C1DDC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B8407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</w:t>
            </w:r>
            <w:r w:rsidR="00B8407E" w:rsidRPr="00497330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using a silver pseudo-reference electrode</w:t>
            </w:r>
            <w:r w:rsid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, orange line,</w:t>
            </w:r>
            <w:r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and</w:t>
            </w:r>
            <w:r w:rsidR="00EC16C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EC16C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between </w:t>
            </w:r>
            <w:r w:rsidR="00EC16C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+0.30 </w:t>
            </w:r>
            <w:r w:rsidR="00EC16C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V and </w:t>
            </w:r>
            <w:r w:rsidR="00EC16C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+1.10</w:t>
            </w:r>
            <w:r w:rsidR="00EC16C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V at 0.01 V s</w:t>
            </w:r>
            <w:r w:rsidR="00EC16CE" w:rsidRPr="00497330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="00EC16CE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EC16C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using </w:t>
            </w:r>
            <w:r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 reversible hydrogen electrode (RHE)</w:t>
            </w:r>
            <w:r w:rsid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, blue line.</w:t>
            </w:r>
          </w:p>
        </w:tc>
      </w:tr>
    </w:tbl>
    <w:p w14:paraId="21602F72" w14:textId="3283B6CF" w:rsidR="006C0ADE" w:rsidRPr="00497330" w:rsidRDefault="006C0ADE" w:rsidP="006C0ADE">
      <w:pPr>
        <w:suppressAutoHyphens/>
        <w:spacing w:before="120" w:after="120" w:line="480" w:lineRule="auto"/>
        <w:rPr>
          <w:rFonts w:asciiTheme="minorHAnsi" w:hAnsiTheme="minorHAnsi" w:cstheme="minorHAnsi"/>
          <w:b/>
          <w:szCs w:val="24"/>
        </w:rPr>
      </w:pPr>
      <w:bookmarkStart w:id="0" w:name="_Hlk536790078"/>
      <w:r w:rsidRPr="00497330">
        <w:rPr>
          <w:rFonts w:asciiTheme="minorHAnsi" w:hAnsiTheme="minorHAnsi" w:cstheme="minorHAnsi"/>
          <w:b/>
          <w:szCs w:val="24"/>
        </w:rPr>
        <w:lastRenderedPageBreak/>
        <w:t>S</w:t>
      </w:r>
      <w:r w:rsidR="00497330">
        <w:rPr>
          <w:rFonts w:asciiTheme="minorHAnsi" w:hAnsiTheme="minorHAnsi" w:cstheme="minorHAnsi"/>
          <w:b/>
          <w:szCs w:val="24"/>
        </w:rPr>
        <w:t>2</w:t>
      </w:r>
      <w:r w:rsidRPr="00497330">
        <w:rPr>
          <w:rFonts w:asciiTheme="minorHAnsi" w:hAnsiTheme="minorHAnsi" w:cstheme="minorHAnsi"/>
          <w:b/>
          <w:szCs w:val="24"/>
        </w:rPr>
        <w:t xml:space="preserve">. </w:t>
      </w:r>
      <w:r w:rsidR="00497330" w:rsidRPr="00497330">
        <w:rPr>
          <w:rFonts w:asciiTheme="minorHAnsi" w:hAnsiTheme="minorHAnsi" w:cstheme="minorHAnsi"/>
          <w:b/>
          <w:szCs w:val="24"/>
        </w:rPr>
        <w:t xml:space="preserve">Evolution of the thickness of the diffusion layer with potential calculated </w:t>
      </w:r>
      <w:r w:rsidR="00607EFD">
        <w:rPr>
          <w:rFonts w:asciiTheme="minorHAnsi" w:hAnsiTheme="minorHAnsi" w:cstheme="minorHAnsi"/>
          <w:b/>
          <w:szCs w:val="24"/>
        </w:rPr>
        <w:t>from</w:t>
      </w:r>
      <w:r w:rsidR="00497330" w:rsidRPr="00497330">
        <w:rPr>
          <w:rFonts w:asciiTheme="minorHAnsi" w:hAnsiTheme="minorHAnsi" w:cstheme="minorHAnsi"/>
          <w:b/>
          <w:szCs w:val="24"/>
        </w:rPr>
        <w:t xml:space="preserve"> equation 1.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4"/>
      </w:tblGrid>
      <w:tr w:rsidR="006C0ADE" w:rsidRPr="00497330" w14:paraId="2B698EA9" w14:textId="77777777" w:rsidTr="00C20D00">
        <w:trPr>
          <w:trHeight w:val="1652"/>
        </w:trPr>
        <w:tc>
          <w:tcPr>
            <w:tcW w:w="9394" w:type="dxa"/>
            <w:vAlign w:val="center"/>
          </w:tcPr>
          <w:p w14:paraId="0208EC9A" w14:textId="4D3824A8" w:rsidR="006C0ADE" w:rsidRPr="00497330" w:rsidRDefault="00E2212E" w:rsidP="00F32790">
            <w:pPr>
              <w:suppressAutoHyphens/>
              <w:spacing w:before="120" w:after="120" w:line="48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4CC3D0" wp14:editId="08A12FAA">
                  <wp:extent cx="3446400" cy="2584800"/>
                  <wp:effectExtent l="0" t="0" r="1905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400" cy="25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ADE" w:rsidRPr="00497330" w14:paraId="18899B47" w14:textId="77777777" w:rsidTr="00C20D00">
        <w:tc>
          <w:tcPr>
            <w:tcW w:w="9394" w:type="dxa"/>
          </w:tcPr>
          <w:p w14:paraId="0B92C483" w14:textId="1C29C444" w:rsidR="006C0ADE" w:rsidRPr="00497330" w:rsidRDefault="006C0ADE" w:rsidP="00C20D00">
            <w:pPr>
              <w:suppressAutoHyphens/>
              <w:spacing w:before="120" w:after="120" w:line="48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49733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Figure S1.</w:t>
            </w:r>
            <w:r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497330" w:rsidRPr="0049733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Evolution of the thickness of the diffusion layer with potential</w:t>
            </w:r>
            <w:r w:rsidR="007743F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0504A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calculated from BSEC experiment performing a c</w:t>
            </w:r>
            <w:r w:rsidR="000504A3" w:rsidRPr="000504A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yclic voltammetry of 2·10</w:t>
            </w:r>
            <w:r w:rsidR="000504A3" w:rsidRPr="000504A3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US"/>
              </w:rPr>
              <w:t>-3</w:t>
            </w:r>
            <w:r w:rsidR="000504A3" w:rsidRPr="000504A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M EP in 0.1 M HClO</w:t>
            </w:r>
            <w:r w:rsidR="000504A3" w:rsidRPr="000504A3">
              <w:rPr>
                <w:rFonts w:asciiTheme="minorHAnsi" w:hAnsiTheme="minorHAnsi" w:cstheme="minorHAnsi"/>
                <w:sz w:val="20"/>
                <w:szCs w:val="20"/>
                <w:vertAlign w:val="subscript"/>
                <w:lang w:val="en-US"/>
              </w:rPr>
              <w:t>4</w:t>
            </w:r>
            <w:r w:rsidR="000504A3" w:rsidRPr="000504A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between -0.20 V and +0.90 V at 0.01 V s</w:t>
            </w:r>
            <w:r w:rsidR="000504A3" w:rsidRPr="000504A3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US"/>
              </w:rPr>
              <w:t>-1</w:t>
            </w:r>
          </w:p>
        </w:tc>
      </w:tr>
    </w:tbl>
    <w:p w14:paraId="4FCD1CE0" w14:textId="799E90EB" w:rsidR="00497330" w:rsidRDefault="00497330">
      <w:pPr>
        <w:spacing w:after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page"/>
      </w:r>
    </w:p>
    <w:p w14:paraId="532A81A7" w14:textId="442F79A6" w:rsidR="003D25C2" w:rsidRPr="00B8407E" w:rsidRDefault="00497330" w:rsidP="00057CFA">
      <w:pPr>
        <w:suppressAutoHyphens/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497330">
        <w:rPr>
          <w:rFonts w:asciiTheme="minorHAnsi" w:hAnsiTheme="minorHAnsi" w:cstheme="minorHAnsi"/>
          <w:b/>
          <w:szCs w:val="24"/>
        </w:rPr>
        <w:lastRenderedPageBreak/>
        <w:t>S</w:t>
      </w:r>
      <w:r w:rsidR="001A4647">
        <w:rPr>
          <w:rFonts w:asciiTheme="minorHAnsi" w:hAnsiTheme="minorHAnsi" w:cstheme="minorHAnsi"/>
          <w:b/>
          <w:szCs w:val="24"/>
        </w:rPr>
        <w:t>3</w:t>
      </w:r>
      <w:r w:rsidRPr="00497330">
        <w:rPr>
          <w:rFonts w:asciiTheme="minorHAnsi" w:hAnsiTheme="minorHAnsi" w:cstheme="minorHAnsi"/>
          <w:b/>
          <w:szCs w:val="24"/>
        </w:rPr>
        <w:t xml:space="preserve">. </w:t>
      </w:r>
      <w:r w:rsidR="001A4647" w:rsidRPr="001A4647">
        <w:rPr>
          <w:rFonts w:asciiTheme="minorHAnsi" w:hAnsiTheme="minorHAnsi" w:cstheme="minorHAnsi"/>
          <w:b/>
          <w:szCs w:val="24"/>
        </w:rPr>
        <w:t xml:space="preserve">Comparison </w:t>
      </w:r>
      <w:r w:rsidR="001A4647">
        <w:rPr>
          <w:rFonts w:asciiTheme="minorHAnsi" w:hAnsiTheme="minorHAnsi" w:cstheme="minorHAnsi"/>
          <w:b/>
          <w:szCs w:val="24"/>
        </w:rPr>
        <w:t>of</w:t>
      </w:r>
      <w:r w:rsidR="001A4647" w:rsidRPr="001A4647">
        <w:rPr>
          <w:rFonts w:asciiTheme="minorHAnsi" w:hAnsiTheme="minorHAnsi" w:cstheme="minorHAnsi"/>
          <w:b/>
          <w:szCs w:val="24"/>
        </w:rPr>
        <w:t xml:space="preserve"> </w:t>
      </w:r>
      <w:proofErr w:type="spellStart"/>
      <w:r w:rsidR="001A4647" w:rsidRPr="001A4647">
        <w:rPr>
          <w:rFonts w:asciiTheme="minorHAnsi" w:hAnsiTheme="minorHAnsi" w:cstheme="minorHAnsi"/>
          <w:b/>
          <w:szCs w:val="24"/>
        </w:rPr>
        <w:t>C</w:t>
      </w:r>
      <w:r w:rsidR="001A4647">
        <w:rPr>
          <w:rFonts w:asciiTheme="minorHAnsi" w:hAnsiTheme="minorHAnsi" w:cstheme="minorHAnsi"/>
          <w:b/>
          <w:szCs w:val="24"/>
        </w:rPr>
        <w:t>hronoabsorptograms</w:t>
      </w:r>
      <w:proofErr w:type="spellEnd"/>
      <w:r w:rsidR="001A4647">
        <w:rPr>
          <w:rFonts w:asciiTheme="minorHAnsi" w:hAnsiTheme="minorHAnsi" w:cstheme="minorHAnsi"/>
          <w:b/>
          <w:szCs w:val="24"/>
        </w:rPr>
        <w:t xml:space="preserve"> </w:t>
      </w:r>
      <w:r w:rsidR="001A4647" w:rsidRPr="001A4647">
        <w:rPr>
          <w:rFonts w:asciiTheme="minorHAnsi" w:hAnsiTheme="minorHAnsi" w:cstheme="minorHAnsi"/>
          <w:b/>
          <w:szCs w:val="24"/>
        </w:rPr>
        <w:t>at 385 nm</w:t>
      </w:r>
      <w:r w:rsidR="001A4647">
        <w:rPr>
          <w:rFonts w:asciiTheme="minorHAnsi" w:hAnsiTheme="minorHAnsi" w:cstheme="minorHAnsi"/>
          <w:b/>
          <w:szCs w:val="24"/>
        </w:rPr>
        <w:t xml:space="preserve"> of EP</w:t>
      </w:r>
      <w:r w:rsidR="001A4647" w:rsidRPr="001A4647">
        <w:rPr>
          <w:rFonts w:asciiTheme="minorHAnsi" w:hAnsiTheme="minorHAnsi" w:cstheme="minorHAnsi"/>
          <w:b/>
          <w:szCs w:val="24"/>
        </w:rPr>
        <w:t xml:space="preserve"> in a thin layer cell </w:t>
      </w:r>
      <w:r w:rsidR="001A4647">
        <w:rPr>
          <w:rFonts w:asciiTheme="minorHAnsi" w:hAnsiTheme="minorHAnsi" w:cstheme="minorHAnsi"/>
          <w:b/>
          <w:szCs w:val="24"/>
        </w:rPr>
        <w:t>with and without AA.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B8407E" w:rsidRPr="00B8407E" w14:paraId="58D5A74A" w14:textId="77777777" w:rsidTr="00B8407E">
        <w:tc>
          <w:tcPr>
            <w:tcW w:w="9394" w:type="dxa"/>
          </w:tcPr>
          <w:bookmarkEnd w:id="0"/>
          <w:p w14:paraId="0AD9992A" w14:textId="3126A70F" w:rsidR="00B8407E" w:rsidRPr="00497330" w:rsidRDefault="00497330" w:rsidP="00057CFA">
            <w:pPr>
              <w:suppressAutoHyphens/>
              <w:spacing w:before="120" w:after="120" w:line="480" w:lineRule="auto"/>
              <w:jc w:val="center"/>
              <w:rPr>
                <w:rFonts w:asciiTheme="minorHAnsi" w:hAnsiTheme="minorHAnsi" w:cstheme="minorHAnsi"/>
                <w:color w:val="943634" w:themeColor="accent2" w:themeShade="BF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E3C304" wp14:editId="66BD3EC0">
                  <wp:extent cx="3533775" cy="2649855"/>
                  <wp:effectExtent l="0" t="0" r="9525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07E" w:rsidRPr="00762C28" w14:paraId="16A54CF3" w14:textId="77777777" w:rsidTr="00B8407E">
        <w:tc>
          <w:tcPr>
            <w:tcW w:w="9394" w:type="dxa"/>
          </w:tcPr>
          <w:p w14:paraId="177FA338" w14:textId="28C5FD46" w:rsidR="00B8407E" w:rsidRPr="00762C28" w:rsidRDefault="007617EA" w:rsidP="00057CFA">
            <w:pPr>
              <w:suppressAutoHyphens/>
              <w:spacing w:before="120" w:after="120" w:line="48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Figure </w:t>
            </w:r>
            <w:r w:rsidR="001A4647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S3</w:t>
            </w:r>
            <w:r w:rsidR="00B8407E" w:rsidRPr="00762C28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.</w:t>
            </w:r>
            <w:r w:rsidR="00B8407E" w:rsidRPr="00762C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554493" w:rsidRPr="00A6293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Comparison between </w:t>
            </w:r>
            <w:r w:rsidR="0055449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the </w:t>
            </w:r>
            <w:r w:rsidR="00554493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corresponding </w:t>
            </w:r>
            <w:proofErr w:type="spellStart"/>
            <w:r w:rsidR="00554493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CAbs</w:t>
            </w:r>
            <w:proofErr w:type="spellEnd"/>
            <w:r w:rsidR="00554493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at 385 nm </w:t>
            </w:r>
            <w:r w:rsidR="001A4647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in a thin layer cell </w:t>
            </w:r>
            <w:r w:rsidR="00554493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for the BSEC experiments of </w:t>
            </w:r>
            <w:r w:rsid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 </w:t>
            </w:r>
            <w:r w:rsidR="001A4647" w:rsidRPr="001A4647">
              <w:rPr>
                <w:rFonts w:asciiTheme="minorHAnsi" w:hAnsiTheme="minorHAnsi" w:cstheme="minorHAnsi"/>
                <w:sz w:val="20"/>
                <w:lang w:val="en-GB"/>
              </w:rPr>
              <w:t>5·10</w:t>
            </w:r>
            <w:r w:rsidR="001A4647" w:rsidRPr="001A4647">
              <w:rPr>
                <w:rFonts w:asciiTheme="minorHAnsi" w:hAnsiTheme="minorHAnsi" w:cstheme="minorHAnsi"/>
                <w:sz w:val="20"/>
                <w:vertAlign w:val="superscript"/>
                <w:lang w:val="en-GB"/>
              </w:rPr>
              <w:t>-3</w:t>
            </w:r>
            <w:r w:rsidR="001A4647" w:rsidRPr="001A4647">
              <w:rPr>
                <w:rFonts w:asciiTheme="minorHAnsi" w:hAnsiTheme="minorHAnsi" w:cstheme="minorHAnsi"/>
                <w:sz w:val="20"/>
                <w:lang w:val="en-GB"/>
              </w:rPr>
              <w:t xml:space="preserve"> M EP</w:t>
            </w:r>
            <w:r w:rsidR="001A4647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solution (blue line) and </w:t>
            </w:r>
            <w:r w:rsidR="001A4647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 mixture of </w:t>
            </w:r>
            <w:r w:rsidR="001A4647" w:rsidRPr="001A4647">
              <w:rPr>
                <w:rFonts w:asciiTheme="minorHAnsi" w:hAnsiTheme="minorHAnsi" w:cstheme="minorHAnsi"/>
                <w:sz w:val="20"/>
                <w:lang w:val="en-US"/>
              </w:rPr>
              <w:t>5</w:t>
            </w:r>
            <w:r w:rsidR="001A4647" w:rsidRPr="001A4647">
              <w:rPr>
                <w:rFonts w:asciiTheme="minorHAnsi" w:hAnsiTheme="minorHAnsi" w:cstheme="minorHAnsi"/>
                <w:sz w:val="20"/>
                <w:lang w:val="en-GB"/>
              </w:rPr>
              <w:t>·10</w:t>
            </w:r>
            <w:r w:rsidR="001A4647" w:rsidRPr="001A4647">
              <w:rPr>
                <w:rFonts w:asciiTheme="minorHAnsi" w:hAnsiTheme="minorHAnsi" w:cstheme="minorHAnsi"/>
                <w:sz w:val="20"/>
                <w:vertAlign w:val="superscript"/>
                <w:lang w:val="en-GB"/>
              </w:rPr>
              <w:t>-3</w:t>
            </w:r>
            <w:r w:rsidR="001A4647" w:rsidRPr="001A4647">
              <w:rPr>
                <w:rFonts w:asciiTheme="minorHAnsi" w:hAnsiTheme="minorHAnsi" w:cstheme="minorHAnsi"/>
                <w:sz w:val="20"/>
                <w:lang w:val="en-GB"/>
              </w:rPr>
              <w:t xml:space="preserve"> M</w:t>
            </w:r>
            <w:r w:rsidR="001A4647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AA and </w:t>
            </w:r>
            <w:r w:rsidR="001A4647" w:rsidRPr="001A4647">
              <w:rPr>
                <w:rFonts w:asciiTheme="minorHAnsi" w:hAnsiTheme="minorHAnsi" w:cstheme="minorHAnsi"/>
                <w:sz w:val="20"/>
                <w:lang w:val="en-GB"/>
              </w:rPr>
              <w:t>5·10</w:t>
            </w:r>
            <w:r w:rsidR="001A4647" w:rsidRPr="001A4647">
              <w:rPr>
                <w:rFonts w:asciiTheme="minorHAnsi" w:hAnsiTheme="minorHAnsi" w:cstheme="minorHAnsi"/>
                <w:sz w:val="20"/>
                <w:vertAlign w:val="superscript"/>
                <w:lang w:val="en-GB"/>
              </w:rPr>
              <w:t>-3</w:t>
            </w:r>
            <w:r w:rsidR="001A4647" w:rsidRPr="001A4647">
              <w:rPr>
                <w:rFonts w:asciiTheme="minorHAnsi" w:hAnsiTheme="minorHAnsi" w:cstheme="minorHAnsi"/>
                <w:sz w:val="20"/>
                <w:lang w:val="en-GB"/>
              </w:rPr>
              <w:t xml:space="preserve"> M EP</w:t>
            </w:r>
            <w:r w:rsidR="001A4647">
              <w:rPr>
                <w:rFonts w:asciiTheme="minorHAnsi" w:hAnsiTheme="minorHAnsi" w:cstheme="minorHAnsi"/>
                <w:sz w:val="20"/>
                <w:lang w:val="en-GB"/>
              </w:rPr>
              <w:t xml:space="preserve"> (orange line)</w:t>
            </w:r>
            <w:r w:rsidR="001A4647" w:rsidRPr="001A4647">
              <w:rPr>
                <w:rFonts w:asciiTheme="minorHAnsi" w:hAnsiTheme="minorHAnsi" w:cstheme="minorHAnsi"/>
                <w:sz w:val="20"/>
                <w:lang w:val="en-GB"/>
              </w:rPr>
              <w:t>, all in</w:t>
            </w:r>
            <w:bookmarkStart w:id="1" w:name="_GoBack"/>
            <w:bookmarkEnd w:id="1"/>
            <w:r w:rsidR="001A4647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A4647" w:rsidRPr="00A6293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0.1 M</w:t>
            </w:r>
            <w:r w:rsidR="00EC16CE" w:rsidRP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HClO</w:t>
            </w:r>
            <w:r w:rsidR="00EC16CE" w:rsidRPr="001A4647">
              <w:rPr>
                <w:rFonts w:asciiTheme="minorHAnsi" w:hAnsiTheme="minorHAnsi" w:cstheme="minorHAnsi"/>
                <w:sz w:val="20"/>
                <w:szCs w:val="20"/>
                <w:vertAlign w:val="subscript"/>
                <w:lang w:val="en-US"/>
              </w:rPr>
              <w:t>4</w:t>
            </w:r>
            <w:r w:rsidR="001A4647" w:rsidRPr="00A6293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</w:t>
            </w:r>
            <w:r w:rsidR="001A4647" w:rsidRPr="00762C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applying +0.90 V during 125 s</w:t>
            </w:r>
            <w:r w:rsidR="001A464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</w:tr>
    </w:tbl>
    <w:p w14:paraId="031336FE" w14:textId="77777777" w:rsidR="008409FD" w:rsidRDefault="008409FD" w:rsidP="00057CFA">
      <w:pPr>
        <w:suppressAutoHyphens/>
        <w:spacing w:before="120" w:after="120" w:line="480" w:lineRule="auto"/>
        <w:rPr>
          <w:rFonts w:asciiTheme="minorHAnsi" w:hAnsiTheme="minorHAnsi" w:cstheme="minorHAnsi"/>
          <w:szCs w:val="24"/>
        </w:rPr>
      </w:pPr>
    </w:p>
    <w:sectPr w:rsidR="008409FD" w:rsidSect="00136EF8">
      <w:headerReference w:type="even" r:id="rId11"/>
      <w:footerReference w:type="even" r:id="rId12"/>
      <w:footerReference w:type="default" r:id="rId13"/>
      <w:type w:val="continuous"/>
      <w:pgSz w:w="12240" w:h="15840"/>
      <w:pgMar w:top="1418" w:right="1418" w:bottom="1701" w:left="1418" w:header="720" w:footer="720" w:gutter="0"/>
      <w:cols w:space="46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3D9B4" w16cex:dateUtc="2023-02-24T23:49:00Z"/>
  <w16cex:commentExtensible w16cex:durableId="27A3D9BE" w16cex:dateUtc="2023-02-24T23:50:00Z"/>
  <w16cex:commentExtensible w16cex:durableId="27A4168E" w16cex:dateUtc="2023-02-25T04:09:00Z"/>
  <w16cex:commentExtensible w16cex:durableId="27A3E808" w16cex:dateUtc="2023-02-25T00:51:00Z"/>
  <w16cex:commentExtensible w16cex:durableId="27A3E9BC" w16cex:dateUtc="2023-02-25T00:58:00Z"/>
  <w16cex:commentExtensible w16cex:durableId="27A3E9FE" w16cex:dateUtc="2023-02-25T00:59:00Z"/>
  <w16cex:commentExtensible w16cex:durableId="27A3EC63" w16cex:dateUtc="2023-02-25T01:09:00Z"/>
  <w16cex:commentExtensible w16cex:durableId="27A3EC06" w16cex:dateUtc="2023-02-25T01:08:00Z"/>
  <w16cex:commentExtensible w16cex:durableId="27A3EB80" w16cex:dateUtc="2023-02-25T01:05:00Z"/>
  <w16cex:commentExtensible w16cex:durableId="27A3F0FB" w16cex:dateUtc="2023-02-25T01:29:00Z"/>
  <w16cex:commentExtensible w16cex:durableId="27A3FAE3" w16cex:dateUtc="2023-02-25T02:11:00Z"/>
  <w16cex:commentExtensible w16cex:durableId="27A3FC9B" w16cex:dateUtc="2023-02-25T02:18:00Z"/>
  <w16cex:commentExtensible w16cex:durableId="27A40271" w16cex:dateUtc="2023-02-25T02:43:00Z"/>
  <w16cex:commentExtensible w16cex:durableId="27A40295" w16cex:dateUtc="2023-02-25T02:44:00Z"/>
  <w16cex:commentExtensible w16cex:durableId="27A403F1" w16cex:dateUtc="2023-02-25T02:50:00Z"/>
  <w16cex:commentExtensible w16cex:durableId="27A40790" w16cex:dateUtc="2023-02-25T03:05:00Z"/>
  <w16cex:commentExtensible w16cex:durableId="27A4085C" w16cex:dateUtc="2023-02-25T03:09:00Z"/>
  <w16cex:commentExtensible w16cex:durableId="27A40D6A" w16cex:dateUtc="2023-02-25T03:30:00Z"/>
  <w16cex:commentExtensible w16cex:durableId="27A4113C" w16cex:dateUtc="2023-02-25T03:4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BF6FB" w14:textId="77777777" w:rsidR="00742513" w:rsidRDefault="00742513">
      <w:r>
        <w:separator/>
      </w:r>
    </w:p>
    <w:p w14:paraId="600ED6D2" w14:textId="77777777" w:rsidR="00742513" w:rsidRDefault="00742513"/>
  </w:endnote>
  <w:endnote w:type="continuationSeparator" w:id="0">
    <w:p w14:paraId="18D329F7" w14:textId="77777777" w:rsidR="00742513" w:rsidRDefault="00742513">
      <w:r>
        <w:continuationSeparator/>
      </w:r>
    </w:p>
    <w:p w14:paraId="77FD9995" w14:textId="77777777" w:rsidR="00742513" w:rsidRDefault="007425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3C87669-9BE6-49D9-83E7-97159E2FC9C2}"/>
    <w:embedBold r:id="rId2" w:fontKey="{F71C9193-C5B9-4554-A5CD-AAAF971A1833}"/>
    <w:embedItalic r:id="rId3" w:fontKey="{738C46D0-3E39-499F-A042-A14C32837AFE}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subsetted="1" w:fontKey="{4F5E863D-3863-409F-BFF3-7A23127716BB}"/>
  </w:font>
  <w:font w:name="Myriad Pro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AA325" w14:textId="77777777" w:rsidR="003D26D2" w:rsidRDefault="003D26D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9E18B33" w14:textId="77777777" w:rsidR="003D26D2" w:rsidRDefault="003D26D2">
    <w:pPr>
      <w:pStyle w:val="Piedepgina"/>
      <w:ind w:right="360"/>
    </w:pPr>
  </w:p>
  <w:p w14:paraId="7CA5E550" w14:textId="77777777" w:rsidR="003D26D2" w:rsidRDefault="003D26D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37545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sdt>
        <w:sdtPr>
          <w:id w:val="151372526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  <w:sz w:val="18"/>
            <w:szCs w:val="18"/>
          </w:rPr>
        </w:sdtEndPr>
        <w:sdtContent>
          <w:p w14:paraId="590E1AD9" w14:textId="7B28E588" w:rsidR="003D26D2" w:rsidRPr="002450C5" w:rsidRDefault="008409FD">
            <w:pPr>
              <w:pStyle w:val="Piedepgina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2450C5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P</w:t>
            </w:r>
            <w:r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age</w:t>
            </w:r>
            <w:r w:rsidRPr="002450C5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</w:rPr>
              <w:instrText>PAGE</w:instrText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2</w:t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of</w:t>
            </w:r>
            <w:r w:rsidRPr="002450C5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</w:rPr>
              <w:instrText>NUMPAGES</w:instrText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2</w:t>
            </w:r>
            <w:r w:rsidR="003D26D2" w:rsidRPr="002450C5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FB274" w14:textId="77777777" w:rsidR="00742513" w:rsidRDefault="00742513">
      <w:r>
        <w:separator/>
      </w:r>
    </w:p>
    <w:p w14:paraId="0DBE04A1" w14:textId="77777777" w:rsidR="00742513" w:rsidRDefault="00742513"/>
  </w:footnote>
  <w:footnote w:type="continuationSeparator" w:id="0">
    <w:p w14:paraId="7E7C9B3A" w14:textId="77777777" w:rsidR="00742513" w:rsidRDefault="00742513">
      <w:r>
        <w:continuationSeparator/>
      </w:r>
    </w:p>
    <w:p w14:paraId="0D5BF470" w14:textId="77777777" w:rsidR="00742513" w:rsidRDefault="007425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6CBE6" w14:textId="77777777" w:rsidR="003D26D2" w:rsidRDefault="003D26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7469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5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6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43A426EC"/>
    <w:multiLevelType w:val="hybridMultilevel"/>
    <w:tmpl w:val="E5BE3A46"/>
    <w:lvl w:ilvl="0" w:tplc="01DA4DC4">
      <w:numFmt w:val="bullet"/>
      <w:lvlText w:val=""/>
      <w:lvlJc w:val="left"/>
      <w:pPr>
        <w:ind w:left="54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449B3CD3"/>
    <w:multiLevelType w:val="hybridMultilevel"/>
    <w:tmpl w:val="4F0CD562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9" w15:restartNumberingAfterBreak="0">
    <w:nsid w:val="4BB17FAA"/>
    <w:multiLevelType w:val="hybridMultilevel"/>
    <w:tmpl w:val="4F0CD562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0" w15:restartNumberingAfterBreak="0">
    <w:nsid w:val="59C82551"/>
    <w:multiLevelType w:val="hybridMultilevel"/>
    <w:tmpl w:val="768427BC"/>
    <w:lvl w:ilvl="0" w:tplc="0946162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9"/>
  </w:num>
  <w:num w:numId="8">
    <w:abstractNumId w:val="8"/>
  </w:num>
  <w:num w:numId="9">
    <w:abstractNumId w:val="7"/>
  </w:num>
  <w:num w:numId="10">
    <w:abstractNumId w:val="0"/>
  </w:num>
  <w:num w:numId="11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i w:val="0"/>
          <w:color w:val="auto"/>
          <w:sz w:val="28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ascii="Calibri" w:hAnsi="Calibri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E7C"/>
    <w:rsid w:val="0000375C"/>
    <w:rsid w:val="0000685E"/>
    <w:rsid w:val="00006ADE"/>
    <w:rsid w:val="000071A2"/>
    <w:rsid w:val="00014D46"/>
    <w:rsid w:val="000155E1"/>
    <w:rsid w:val="0001793B"/>
    <w:rsid w:val="000201D0"/>
    <w:rsid w:val="00023081"/>
    <w:rsid w:val="000239FC"/>
    <w:rsid w:val="00026319"/>
    <w:rsid w:val="0003046A"/>
    <w:rsid w:val="00030AE2"/>
    <w:rsid w:val="00034BC9"/>
    <w:rsid w:val="0004200B"/>
    <w:rsid w:val="00044FF2"/>
    <w:rsid w:val="000504A3"/>
    <w:rsid w:val="00050847"/>
    <w:rsid w:val="00054432"/>
    <w:rsid w:val="00056B54"/>
    <w:rsid w:val="00057CFA"/>
    <w:rsid w:val="0006180A"/>
    <w:rsid w:val="00062BDE"/>
    <w:rsid w:val="00067EAB"/>
    <w:rsid w:val="00073F86"/>
    <w:rsid w:val="00075C8C"/>
    <w:rsid w:val="00077144"/>
    <w:rsid w:val="000840F7"/>
    <w:rsid w:val="00095786"/>
    <w:rsid w:val="00095CE2"/>
    <w:rsid w:val="00097961"/>
    <w:rsid w:val="000A65BB"/>
    <w:rsid w:val="000B40C8"/>
    <w:rsid w:val="000C28EB"/>
    <w:rsid w:val="000C399A"/>
    <w:rsid w:val="000C3F40"/>
    <w:rsid w:val="000C5291"/>
    <w:rsid w:val="000D07CC"/>
    <w:rsid w:val="000D0ABE"/>
    <w:rsid w:val="000D2D23"/>
    <w:rsid w:val="000D2D84"/>
    <w:rsid w:val="000E5B77"/>
    <w:rsid w:val="000E75E3"/>
    <w:rsid w:val="000F0509"/>
    <w:rsid w:val="000F0EA4"/>
    <w:rsid w:val="000F20F0"/>
    <w:rsid w:val="000F2AA0"/>
    <w:rsid w:val="00100914"/>
    <w:rsid w:val="00101AD6"/>
    <w:rsid w:val="00101D1F"/>
    <w:rsid w:val="00104FCD"/>
    <w:rsid w:val="00106E5A"/>
    <w:rsid w:val="001102D5"/>
    <w:rsid w:val="00110970"/>
    <w:rsid w:val="00111B2B"/>
    <w:rsid w:val="0011423E"/>
    <w:rsid w:val="00116ECA"/>
    <w:rsid w:val="0012167F"/>
    <w:rsid w:val="001229F9"/>
    <w:rsid w:val="00125F15"/>
    <w:rsid w:val="001267F2"/>
    <w:rsid w:val="00126A22"/>
    <w:rsid w:val="00127FC3"/>
    <w:rsid w:val="00135A03"/>
    <w:rsid w:val="00136042"/>
    <w:rsid w:val="00136EF8"/>
    <w:rsid w:val="001379DD"/>
    <w:rsid w:val="0014021F"/>
    <w:rsid w:val="00140B5F"/>
    <w:rsid w:val="00141659"/>
    <w:rsid w:val="00146818"/>
    <w:rsid w:val="00147946"/>
    <w:rsid w:val="0015109A"/>
    <w:rsid w:val="001521BC"/>
    <w:rsid w:val="00157E12"/>
    <w:rsid w:val="00162277"/>
    <w:rsid w:val="00171B6D"/>
    <w:rsid w:val="00171E5A"/>
    <w:rsid w:val="0017322D"/>
    <w:rsid w:val="00176C80"/>
    <w:rsid w:val="00185B06"/>
    <w:rsid w:val="00185B9C"/>
    <w:rsid w:val="00186D63"/>
    <w:rsid w:val="00187945"/>
    <w:rsid w:val="001923AA"/>
    <w:rsid w:val="0019393D"/>
    <w:rsid w:val="00193B40"/>
    <w:rsid w:val="0019687B"/>
    <w:rsid w:val="001A238B"/>
    <w:rsid w:val="001A4647"/>
    <w:rsid w:val="001A4F8D"/>
    <w:rsid w:val="001A6654"/>
    <w:rsid w:val="001A6FB9"/>
    <w:rsid w:val="001B5E28"/>
    <w:rsid w:val="001C21DE"/>
    <w:rsid w:val="001C35C3"/>
    <w:rsid w:val="001D0D53"/>
    <w:rsid w:val="001D1DC4"/>
    <w:rsid w:val="001D33B7"/>
    <w:rsid w:val="001D3A5A"/>
    <w:rsid w:val="001D4DFD"/>
    <w:rsid w:val="001E02A9"/>
    <w:rsid w:val="001E17F5"/>
    <w:rsid w:val="001E3824"/>
    <w:rsid w:val="001E3966"/>
    <w:rsid w:val="001E451C"/>
    <w:rsid w:val="001E5D84"/>
    <w:rsid w:val="001F1054"/>
    <w:rsid w:val="001F7E0B"/>
    <w:rsid w:val="0020288D"/>
    <w:rsid w:val="002031A2"/>
    <w:rsid w:val="0020556F"/>
    <w:rsid w:val="00207B83"/>
    <w:rsid w:val="0021181E"/>
    <w:rsid w:val="002122E8"/>
    <w:rsid w:val="0021261A"/>
    <w:rsid w:val="00212CEC"/>
    <w:rsid w:val="00213780"/>
    <w:rsid w:val="00213902"/>
    <w:rsid w:val="00220C09"/>
    <w:rsid w:val="00225C75"/>
    <w:rsid w:val="00230C75"/>
    <w:rsid w:val="00231322"/>
    <w:rsid w:val="00235B18"/>
    <w:rsid w:val="00236C32"/>
    <w:rsid w:val="002408E5"/>
    <w:rsid w:val="0024409A"/>
    <w:rsid w:val="002442DB"/>
    <w:rsid w:val="00244B4E"/>
    <w:rsid w:val="002450C5"/>
    <w:rsid w:val="00250DFD"/>
    <w:rsid w:val="002518E0"/>
    <w:rsid w:val="0026082B"/>
    <w:rsid w:val="00264485"/>
    <w:rsid w:val="00264F66"/>
    <w:rsid w:val="00265161"/>
    <w:rsid w:val="002659F4"/>
    <w:rsid w:val="00265D12"/>
    <w:rsid w:val="002716F3"/>
    <w:rsid w:val="0027271D"/>
    <w:rsid w:val="002729FB"/>
    <w:rsid w:val="00274FF9"/>
    <w:rsid w:val="0027765F"/>
    <w:rsid w:val="00282C6F"/>
    <w:rsid w:val="00283065"/>
    <w:rsid w:val="00283B90"/>
    <w:rsid w:val="00285874"/>
    <w:rsid w:val="002875D6"/>
    <w:rsid w:val="00296FCE"/>
    <w:rsid w:val="002A2DC8"/>
    <w:rsid w:val="002A4BFB"/>
    <w:rsid w:val="002A7098"/>
    <w:rsid w:val="002A7D96"/>
    <w:rsid w:val="002B0045"/>
    <w:rsid w:val="002B027F"/>
    <w:rsid w:val="002B39DE"/>
    <w:rsid w:val="002B4551"/>
    <w:rsid w:val="002C0DF1"/>
    <w:rsid w:val="002C0E6C"/>
    <w:rsid w:val="002C3431"/>
    <w:rsid w:val="002C68E8"/>
    <w:rsid w:val="002D33D4"/>
    <w:rsid w:val="002D5DF0"/>
    <w:rsid w:val="002E181D"/>
    <w:rsid w:val="002E28C9"/>
    <w:rsid w:val="002F076F"/>
    <w:rsid w:val="002F4034"/>
    <w:rsid w:val="002F4FF2"/>
    <w:rsid w:val="00300DD3"/>
    <w:rsid w:val="00303716"/>
    <w:rsid w:val="00304335"/>
    <w:rsid w:val="0030493C"/>
    <w:rsid w:val="00304E7B"/>
    <w:rsid w:val="00304F0A"/>
    <w:rsid w:val="00307244"/>
    <w:rsid w:val="00310911"/>
    <w:rsid w:val="00311FF1"/>
    <w:rsid w:val="003166F6"/>
    <w:rsid w:val="003209E8"/>
    <w:rsid w:val="0032375C"/>
    <w:rsid w:val="00324296"/>
    <w:rsid w:val="003250E1"/>
    <w:rsid w:val="00334E27"/>
    <w:rsid w:val="00337DC2"/>
    <w:rsid w:val="003449F8"/>
    <w:rsid w:val="003478A7"/>
    <w:rsid w:val="0035002E"/>
    <w:rsid w:val="003508A4"/>
    <w:rsid w:val="003547B0"/>
    <w:rsid w:val="00356553"/>
    <w:rsid w:val="00357396"/>
    <w:rsid w:val="00362A49"/>
    <w:rsid w:val="00366FD1"/>
    <w:rsid w:val="003679A1"/>
    <w:rsid w:val="0037129B"/>
    <w:rsid w:val="00374802"/>
    <w:rsid w:val="00381D94"/>
    <w:rsid w:val="00382F3E"/>
    <w:rsid w:val="0038338E"/>
    <w:rsid w:val="00383ED9"/>
    <w:rsid w:val="00384EE7"/>
    <w:rsid w:val="003871CB"/>
    <w:rsid w:val="00395E45"/>
    <w:rsid w:val="00395F88"/>
    <w:rsid w:val="003970AE"/>
    <w:rsid w:val="003A0F5F"/>
    <w:rsid w:val="003B0081"/>
    <w:rsid w:val="003B09D9"/>
    <w:rsid w:val="003B1BC7"/>
    <w:rsid w:val="003B2CB5"/>
    <w:rsid w:val="003B3350"/>
    <w:rsid w:val="003B4AF3"/>
    <w:rsid w:val="003B5724"/>
    <w:rsid w:val="003B622C"/>
    <w:rsid w:val="003C01D2"/>
    <w:rsid w:val="003C0D5A"/>
    <w:rsid w:val="003C2BE3"/>
    <w:rsid w:val="003C6081"/>
    <w:rsid w:val="003D25C2"/>
    <w:rsid w:val="003D26D2"/>
    <w:rsid w:val="003D2DEB"/>
    <w:rsid w:val="003E4453"/>
    <w:rsid w:val="003E4A51"/>
    <w:rsid w:val="003E5207"/>
    <w:rsid w:val="003E60D9"/>
    <w:rsid w:val="003E69D4"/>
    <w:rsid w:val="003F0F0F"/>
    <w:rsid w:val="003F4B14"/>
    <w:rsid w:val="004016BF"/>
    <w:rsid w:val="00401D3F"/>
    <w:rsid w:val="00403BB4"/>
    <w:rsid w:val="0041079D"/>
    <w:rsid w:val="00413662"/>
    <w:rsid w:val="00414F13"/>
    <w:rsid w:val="00415B3F"/>
    <w:rsid w:val="00417FA0"/>
    <w:rsid w:val="0042106F"/>
    <w:rsid w:val="00421153"/>
    <w:rsid w:val="00422950"/>
    <w:rsid w:val="00425020"/>
    <w:rsid w:val="004262D9"/>
    <w:rsid w:val="00427112"/>
    <w:rsid w:val="00430CC5"/>
    <w:rsid w:val="0043403B"/>
    <w:rsid w:val="004343B1"/>
    <w:rsid w:val="00436EFA"/>
    <w:rsid w:val="00437728"/>
    <w:rsid w:val="00442BD1"/>
    <w:rsid w:val="0045032D"/>
    <w:rsid w:val="00454519"/>
    <w:rsid w:val="00455956"/>
    <w:rsid w:val="004564CF"/>
    <w:rsid w:val="00460CFE"/>
    <w:rsid w:val="004626BB"/>
    <w:rsid w:val="004668BE"/>
    <w:rsid w:val="00471B4A"/>
    <w:rsid w:val="004730DF"/>
    <w:rsid w:val="00477D12"/>
    <w:rsid w:val="0048397B"/>
    <w:rsid w:val="0049449E"/>
    <w:rsid w:val="00496B72"/>
    <w:rsid w:val="00497330"/>
    <w:rsid w:val="004A24EF"/>
    <w:rsid w:val="004A4D95"/>
    <w:rsid w:val="004A66E8"/>
    <w:rsid w:val="004A742B"/>
    <w:rsid w:val="004B39C7"/>
    <w:rsid w:val="004B3FE3"/>
    <w:rsid w:val="004C1DDC"/>
    <w:rsid w:val="004C205D"/>
    <w:rsid w:val="004C28D8"/>
    <w:rsid w:val="004C322A"/>
    <w:rsid w:val="004C514A"/>
    <w:rsid w:val="004C528F"/>
    <w:rsid w:val="004D1175"/>
    <w:rsid w:val="004D5829"/>
    <w:rsid w:val="004E35E0"/>
    <w:rsid w:val="004E720A"/>
    <w:rsid w:val="004F2694"/>
    <w:rsid w:val="004F3EBC"/>
    <w:rsid w:val="004F4952"/>
    <w:rsid w:val="004F678C"/>
    <w:rsid w:val="004F6DA6"/>
    <w:rsid w:val="005007DD"/>
    <w:rsid w:val="0050282E"/>
    <w:rsid w:val="005031CF"/>
    <w:rsid w:val="00503398"/>
    <w:rsid w:val="00503B91"/>
    <w:rsid w:val="00504B1F"/>
    <w:rsid w:val="00511AD5"/>
    <w:rsid w:val="0051494E"/>
    <w:rsid w:val="005202D9"/>
    <w:rsid w:val="0052104A"/>
    <w:rsid w:val="00523B81"/>
    <w:rsid w:val="00530173"/>
    <w:rsid w:val="00531543"/>
    <w:rsid w:val="00531FAF"/>
    <w:rsid w:val="005327A4"/>
    <w:rsid w:val="005329C7"/>
    <w:rsid w:val="005361B5"/>
    <w:rsid w:val="005368B6"/>
    <w:rsid w:val="00540044"/>
    <w:rsid w:val="00540452"/>
    <w:rsid w:val="00540549"/>
    <w:rsid w:val="0054359A"/>
    <w:rsid w:val="00543D12"/>
    <w:rsid w:val="00544DCA"/>
    <w:rsid w:val="0054586A"/>
    <w:rsid w:val="00546062"/>
    <w:rsid w:val="00551789"/>
    <w:rsid w:val="00552A07"/>
    <w:rsid w:val="00554493"/>
    <w:rsid w:val="0055549E"/>
    <w:rsid w:val="00556475"/>
    <w:rsid w:val="00556F51"/>
    <w:rsid w:val="0056630F"/>
    <w:rsid w:val="0057300E"/>
    <w:rsid w:val="00574F9D"/>
    <w:rsid w:val="005754B8"/>
    <w:rsid w:val="00575965"/>
    <w:rsid w:val="00576367"/>
    <w:rsid w:val="005774F1"/>
    <w:rsid w:val="00577CFB"/>
    <w:rsid w:val="0058053F"/>
    <w:rsid w:val="00581DF3"/>
    <w:rsid w:val="00582CD0"/>
    <w:rsid w:val="005836B2"/>
    <w:rsid w:val="00586AF4"/>
    <w:rsid w:val="00587FCD"/>
    <w:rsid w:val="00590125"/>
    <w:rsid w:val="00591589"/>
    <w:rsid w:val="00591A57"/>
    <w:rsid w:val="0059535F"/>
    <w:rsid w:val="005963AA"/>
    <w:rsid w:val="005A037C"/>
    <w:rsid w:val="005A1E30"/>
    <w:rsid w:val="005A7552"/>
    <w:rsid w:val="005B16FD"/>
    <w:rsid w:val="005B293E"/>
    <w:rsid w:val="005B57D6"/>
    <w:rsid w:val="005B5EB1"/>
    <w:rsid w:val="005C05A3"/>
    <w:rsid w:val="005C4385"/>
    <w:rsid w:val="005C6BD9"/>
    <w:rsid w:val="005D0C10"/>
    <w:rsid w:val="005D1906"/>
    <w:rsid w:val="005D2065"/>
    <w:rsid w:val="005D30D9"/>
    <w:rsid w:val="005D3D67"/>
    <w:rsid w:val="005D6EEE"/>
    <w:rsid w:val="005E30C1"/>
    <w:rsid w:val="005E3DF4"/>
    <w:rsid w:val="005E5BF6"/>
    <w:rsid w:val="005E6615"/>
    <w:rsid w:val="005E7162"/>
    <w:rsid w:val="005F0565"/>
    <w:rsid w:val="005F32C2"/>
    <w:rsid w:val="005F5463"/>
    <w:rsid w:val="005F5C5C"/>
    <w:rsid w:val="00600534"/>
    <w:rsid w:val="00600939"/>
    <w:rsid w:val="00604751"/>
    <w:rsid w:val="00604E00"/>
    <w:rsid w:val="00604F23"/>
    <w:rsid w:val="00607DA7"/>
    <w:rsid w:val="00607EFD"/>
    <w:rsid w:val="00610249"/>
    <w:rsid w:val="006112D6"/>
    <w:rsid w:val="00612077"/>
    <w:rsid w:val="00614F2E"/>
    <w:rsid w:val="00616D68"/>
    <w:rsid w:val="00622C85"/>
    <w:rsid w:val="00623F49"/>
    <w:rsid w:val="00624C1F"/>
    <w:rsid w:val="00630A0F"/>
    <w:rsid w:val="00631B3F"/>
    <w:rsid w:val="00631E32"/>
    <w:rsid w:val="00633CEA"/>
    <w:rsid w:val="00635C27"/>
    <w:rsid w:val="006360AF"/>
    <w:rsid w:val="00636CAA"/>
    <w:rsid w:val="00637184"/>
    <w:rsid w:val="00642CEA"/>
    <w:rsid w:val="0064353C"/>
    <w:rsid w:val="006453E7"/>
    <w:rsid w:val="006460F3"/>
    <w:rsid w:val="00651810"/>
    <w:rsid w:val="0065276D"/>
    <w:rsid w:val="00652A51"/>
    <w:rsid w:val="006532A9"/>
    <w:rsid w:val="00660E21"/>
    <w:rsid w:val="00662CC0"/>
    <w:rsid w:val="00667664"/>
    <w:rsid w:val="00671738"/>
    <w:rsid w:val="00671C12"/>
    <w:rsid w:val="006751B5"/>
    <w:rsid w:val="00683910"/>
    <w:rsid w:val="00687BBC"/>
    <w:rsid w:val="006A14BB"/>
    <w:rsid w:val="006A3501"/>
    <w:rsid w:val="006A7312"/>
    <w:rsid w:val="006B2581"/>
    <w:rsid w:val="006C0ADE"/>
    <w:rsid w:val="006C1317"/>
    <w:rsid w:val="006C2379"/>
    <w:rsid w:val="006C3DF0"/>
    <w:rsid w:val="006C4F62"/>
    <w:rsid w:val="006C5331"/>
    <w:rsid w:val="006C549C"/>
    <w:rsid w:val="006D0F8F"/>
    <w:rsid w:val="006D1C89"/>
    <w:rsid w:val="006D4269"/>
    <w:rsid w:val="006E2D0D"/>
    <w:rsid w:val="006E6BC5"/>
    <w:rsid w:val="006F11D6"/>
    <w:rsid w:val="006F268D"/>
    <w:rsid w:val="00700250"/>
    <w:rsid w:val="007009DA"/>
    <w:rsid w:val="0070646D"/>
    <w:rsid w:val="0071182A"/>
    <w:rsid w:val="007130C0"/>
    <w:rsid w:val="007131D3"/>
    <w:rsid w:val="00713EB2"/>
    <w:rsid w:val="0071773F"/>
    <w:rsid w:val="007179F0"/>
    <w:rsid w:val="00722AA1"/>
    <w:rsid w:val="00723DFC"/>
    <w:rsid w:val="00725B44"/>
    <w:rsid w:val="00725E67"/>
    <w:rsid w:val="007331FF"/>
    <w:rsid w:val="0073700C"/>
    <w:rsid w:val="00742513"/>
    <w:rsid w:val="00742C9F"/>
    <w:rsid w:val="007446D0"/>
    <w:rsid w:val="00746F67"/>
    <w:rsid w:val="00750FCB"/>
    <w:rsid w:val="0075162C"/>
    <w:rsid w:val="00753416"/>
    <w:rsid w:val="007617EA"/>
    <w:rsid w:val="007621EE"/>
    <w:rsid w:val="007629D3"/>
    <w:rsid w:val="00762C28"/>
    <w:rsid w:val="0076429E"/>
    <w:rsid w:val="007647FB"/>
    <w:rsid w:val="0076578B"/>
    <w:rsid w:val="00767DD9"/>
    <w:rsid w:val="007743F4"/>
    <w:rsid w:val="00776F2E"/>
    <w:rsid w:val="00786CB9"/>
    <w:rsid w:val="00786E53"/>
    <w:rsid w:val="00795991"/>
    <w:rsid w:val="007971D0"/>
    <w:rsid w:val="007A0B2A"/>
    <w:rsid w:val="007A1EE8"/>
    <w:rsid w:val="007A424D"/>
    <w:rsid w:val="007A772F"/>
    <w:rsid w:val="007B6A59"/>
    <w:rsid w:val="007B751E"/>
    <w:rsid w:val="007C11D3"/>
    <w:rsid w:val="007C1383"/>
    <w:rsid w:val="007C6F85"/>
    <w:rsid w:val="007C7C5F"/>
    <w:rsid w:val="007D287A"/>
    <w:rsid w:val="007D2AA5"/>
    <w:rsid w:val="007D743F"/>
    <w:rsid w:val="007E19EA"/>
    <w:rsid w:val="007E2C59"/>
    <w:rsid w:val="007E50D2"/>
    <w:rsid w:val="007E7AF7"/>
    <w:rsid w:val="007F3FDD"/>
    <w:rsid w:val="007F466D"/>
    <w:rsid w:val="007F6792"/>
    <w:rsid w:val="00803489"/>
    <w:rsid w:val="0080652E"/>
    <w:rsid w:val="00812F56"/>
    <w:rsid w:val="00825D70"/>
    <w:rsid w:val="00825FB8"/>
    <w:rsid w:val="0082675C"/>
    <w:rsid w:val="00827B0B"/>
    <w:rsid w:val="008321D5"/>
    <w:rsid w:val="0083383B"/>
    <w:rsid w:val="008348A2"/>
    <w:rsid w:val="00835CBD"/>
    <w:rsid w:val="0083672C"/>
    <w:rsid w:val="008409FD"/>
    <w:rsid w:val="00840EA6"/>
    <w:rsid w:val="00850B05"/>
    <w:rsid w:val="008529FD"/>
    <w:rsid w:val="00857467"/>
    <w:rsid w:val="00857973"/>
    <w:rsid w:val="00861B71"/>
    <w:rsid w:val="0086229F"/>
    <w:rsid w:val="00862733"/>
    <w:rsid w:val="008644BB"/>
    <w:rsid w:val="00865479"/>
    <w:rsid w:val="008655C0"/>
    <w:rsid w:val="008667F7"/>
    <w:rsid w:val="0087036F"/>
    <w:rsid w:val="00874EEC"/>
    <w:rsid w:val="008808EF"/>
    <w:rsid w:val="0088734F"/>
    <w:rsid w:val="008903AF"/>
    <w:rsid w:val="0089169B"/>
    <w:rsid w:val="00891868"/>
    <w:rsid w:val="00893F61"/>
    <w:rsid w:val="008946C0"/>
    <w:rsid w:val="00896296"/>
    <w:rsid w:val="008A28A0"/>
    <w:rsid w:val="008A492B"/>
    <w:rsid w:val="008A5874"/>
    <w:rsid w:val="008B0315"/>
    <w:rsid w:val="008B0F48"/>
    <w:rsid w:val="008B3498"/>
    <w:rsid w:val="008C2210"/>
    <w:rsid w:val="008C2342"/>
    <w:rsid w:val="008C44E4"/>
    <w:rsid w:val="008D045D"/>
    <w:rsid w:val="008D08B7"/>
    <w:rsid w:val="008D2DFE"/>
    <w:rsid w:val="008D338A"/>
    <w:rsid w:val="008D3D15"/>
    <w:rsid w:val="008D3F07"/>
    <w:rsid w:val="008D4286"/>
    <w:rsid w:val="008D567C"/>
    <w:rsid w:val="008D71BA"/>
    <w:rsid w:val="008E4427"/>
    <w:rsid w:val="008E68D8"/>
    <w:rsid w:val="008E690D"/>
    <w:rsid w:val="008E706B"/>
    <w:rsid w:val="008E7A55"/>
    <w:rsid w:val="008E7E4E"/>
    <w:rsid w:val="008F1EBE"/>
    <w:rsid w:val="008F3D03"/>
    <w:rsid w:val="008F464C"/>
    <w:rsid w:val="008F6273"/>
    <w:rsid w:val="00906A38"/>
    <w:rsid w:val="0091123E"/>
    <w:rsid w:val="0091380E"/>
    <w:rsid w:val="0092037A"/>
    <w:rsid w:val="00920AA4"/>
    <w:rsid w:val="009246AD"/>
    <w:rsid w:val="009262A7"/>
    <w:rsid w:val="009278F9"/>
    <w:rsid w:val="00927CDC"/>
    <w:rsid w:val="00933995"/>
    <w:rsid w:val="009343CD"/>
    <w:rsid w:val="00934DD2"/>
    <w:rsid w:val="009429C0"/>
    <w:rsid w:val="00944996"/>
    <w:rsid w:val="0095612B"/>
    <w:rsid w:val="00957C0B"/>
    <w:rsid w:val="00965860"/>
    <w:rsid w:val="009667B5"/>
    <w:rsid w:val="0096723B"/>
    <w:rsid w:val="00967927"/>
    <w:rsid w:val="00974EE3"/>
    <w:rsid w:val="00984F9E"/>
    <w:rsid w:val="0098670D"/>
    <w:rsid w:val="0098744E"/>
    <w:rsid w:val="0098750E"/>
    <w:rsid w:val="0099009D"/>
    <w:rsid w:val="00993610"/>
    <w:rsid w:val="00995F8D"/>
    <w:rsid w:val="00997923"/>
    <w:rsid w:val="009A1024"/>
    <w:rsid w:val="009A229E"/>
    <w:rsid w:val="009A2BBF"/>
    <w:rsid w:val="009B143D"/>
    <w:rsid w:val="009B3787"/>
    <w:rsid w:val="009B5861"/>
    <w:rsid w:val="009B6D0B"/>
    <w:rsid w:val="009C6B50"/>
    <w:rsid w:val="009C77AE"/>
    <w:rsid w:val="009D3853"/>
    <w:rsid w:val="009E1366"/>
    <w:rsid w:val="009E413E"/>
    <w:rsid w:val="009E5870"/>
    <w:rsid w:val="009E5E7C"/>
    <w:rsid w:val="009F1617"/>
    <w:rsid w:val="009F2F90"/>
    <w:rsid w:val="009F4109"/>
    <w:rsid w:val="009F4D0F"/>
    <w:rsid w:val="009F634B"/>
    <w:rsid w:val="009F69D9"/>
    <w:rsid w:val="009F6B41"/>
    <w:rsid w:val="00A02D62"/>
    <w:rsid w:val="00A04B0C"/>
    <w:rsid w:val="00A0529A"/>
    <w:rsid w:val="00A1175C"/>
    <w:rsid w:val="00A201AD"/>
    <w:rsid w:val="00A2023F"/>
    <w:rsid w:val="00A269C9"/>
    <w:rsid w:val="00A3051C"/>
    <w:rsid w:val="00A3671B"/>
    <w:rsid w:val="00A36775"/>
    <w:rsid w:val="00A37CA5"/>
    <w:rsid w:val="00A444E1"/>
    <w:rsid w:val="00A460B5"/>
    <w:rsid w:val="00A461B9"/>
    <w:rsid w:val="00A46C91"/>
    <w:rsid w:val="00A54FF6"/>
    <w:rsid w:val="00A567E9"/>
    <w:rsid w:val="00A56A50"/>
    <w:rsid w:val="00A57589"/>
    <w:rsid w:val="00A6293E"/>
    <w:rsid w:val="00A66999"/>
    <w:rsid w:val="00A66A08"/>
    <w:rsid w:val="00A66EDD"/>
    <w:rsid w:val="00A71C00"/>
    <w:rsid w:val="00A72892"/>
    <w:rsid w:val="00A73F71"/>
    <w:rsid w:val="00A752E0"/>
    <w:rsid w:val="00A83DC2"/>
    <w:rsid w:val="00A90255"/>
    <w:rsid w:val="00A91C2B"/>
    <w:rsid w:val="00A93AB5"/>
    <w:rsid w:val="00A944D9"/>
    <w:rsid w:val="00AA096F"/>
    <w:rsid w:val="00AA5482"/>
    <w:rsid w:val="00AB063C"/>
    <w:rsid w:val="00AB13F0"/>
    <w:rsid w:val="00AB15DD"/>
    <w:rsid w:val="00AB26B0"/>
    <w:rsid w:val="00AB3539"/>
    <w:rsid w:val="00AB51AB"/>
    <w:rsid w:val="00AB7B57"/>
    <w:rsid w:val="00AB7E5F"/>
    <w:rsid w:val="00AC05E9"/>
    <w:rsid w:val="00AC1839"/>
    <w:rsid w:val="00AC43B1"/>
    <w:rsid w:val="00AC5F97"/>
    <w:rsid w:val="00AC6438"/>
    <w:rsid w:val="00AD19A0"/>
    <w:rsid w:val="00AD4216"/>
    <w:rsid w:val="00AD4DB8"/>
    <w:rsid w:val="00AD585E"/>
    <w:rsid w:val="00AD6F91"/>
    <w:rsid w:val="00AE064A"/>
    <w:rsid w:val="00AE1AED"/>
    <w:rsid w:val="00AE2832"/>
    <w:rsid w:val="00AE4B97"/>
    <w:rsid w:val="00AF1765"/>
    <w:rsid w:val="00AF262E"/>
    <w:rsid w:val="00AF2AD1"/>
    <w:rsid w:val="00AF41EA"/>
    <w:rsid w:val="00AF42F0"/>
    <w:rsid w:val="00AF5439"/>
    <w:rsid w:val="00AF7E01"/>
    <w:rsid w:val="00B037B0"/>
    <w:rsid w:val="00B04EB3"/>
    <w:rsid w:val="00B05404"/>
    <w:rsid w:val="00B07D56"/>
    <w:rsid w:val="00B124B9"/>
    <w:rsid w:val="00B1656D"/>
    <w:rsid w:val="00B1729A"/>
    <w:rsid w:val="00B27E40"/>
    <w:rsid w:val="00B3240E"/>
    <w:rsid w:val="00B35058"/>
    <w:rsid w:val="00B4187B"/>
    <w:rsid w:val="00B41B37"/>
    <w:rsid w:val="00B42C29"/>
    <w:rsid w:val="00B45ACF"/>
    <w:rsid w:val="00B45B32"/>
    <w:rsid w:val="00B50587"/>
    <w:rsid w:val="00B54B9C"/>
    <w:rsid w:val="00B55C2C"/>
    <w:rsid w:val="00B563D9"/>
    <w:rsid w:val="00B63881"/>
    <w:rsid w:val="00B63C4D"/>
    <w:rsid w:val="00B64C9D"/>
    <w:rsid w:val="00B64F47"/>
    <w:rsid w:val="00B65A79"/>
    <w:rsid w:val="00B70901"/>
    <w:rsid w:val="00B71491"/>
    <w:rsid w:val="00B7618D"/>
    <w:rsid w:val="00B81D62"/>
    <w:rsid w:val="00B8407E"/>
    <w:rsid w:val="00B86854"/>
    <w:rsid w:val="00B86AF3"/>
    <w:rsid w:val="00B875D7"/>
    <w:rsid w:val="00B91034"/>
    <w:rsid w:val="00B91BAE"/>
    <w:rsid w:val="00B9216C"/>
    <w:rsid w:val="00B93069"/>
    <w:rsid w:val="00B931CA"/>
    <w:rsid w:val="00B93387"/>
    <w:rsid w:val="00B97259"/>
    <w:rsid w:val="00BA1948"/>
    <w:rsid w:val="00BA616B"/>
    <w:rsid w:val="00BA716D"/>
    <w:rsid w:val="00BA722F"/>
    <w:rsid w:val="00BB1134"/>
    <w:rsid w:val="00BB33F5"/>
    <w:rsid w:val="00BC2135"/>
    <w:rsid w:val="00BC261E"/>
    <w:rsid w:val="00BC34AD"/>
    <w:rsid w:val="00BC3E2A"/>
    <w:rsid w:val="00BD0668"/>
    <w:rsid w:val="00BD5122"/>
    <w:rsid w:val="00BD5B21"/>
    <w:rsid w:val="00BD742B"/>
    <w:rsid w:val="00BE0BD6"/>
    <w:rsid w:val="00BE29F4"/>
    <w:rsid w:val="00BE533F"/>
    <w:rsid w:val="00BE5950"/>
    <w:rsid w:val="00BF1130"/>
    <w:rsid w:val="00BF2ABE"/>
    <w:rsid w:val="00BF2D8A"/>
    <w:rsid w:val="00BF3E21"/>
    <w:rsid w:val="00C03386"/>
    <w:rsid w:val="00C04640"/>
    <w:rsid w:val="00C04C9F"/>
    <w:rsid w:val="00C06CFC"/>
    <w:rsid w:val="00C14CC2"/>
    <w:rsid w:val="00C17F3C"/>
    <w:rsid w:val="00C22DBB"/>
    <w:rsid w:val="00C301B8"/>
    <w:rsid w:val="00C30403"/>
    <w:rsid w:val="00C329DC"/>
    <w:rsid w:val="00C3445A"/>
    <w:rsid w:val="00C41207"/>
    <w:rsid w:val="00C4142B"/>
    <w:rsid w:val="00C442EA"/>
    <w:rsid w:val="00C45E7B"/>
    <w:rsid w:val="00C53972"/>
    <w:rsid w:val="00C5668A"/>
    <w:rsid w:val="00C6229E"/>
    <w:rsid w:val="00C647C7"/>
    <w:rsid w:val="00C72D78"/>
    <w:rsid w:val="00C74EAD"/>
    <w:rsid w:val="00C77856"/>
    <w:rsid w:val="00C82E73"/>
    <w:rsid w:val="00C84989"/>
    <w:rsid w:val="00C90B07"/>
    <w:rsid w:val="00C9140C"/>
    <w:rsid w:val="00CA15CA"/>
    <w:rsid w:val="00CA1EE5"/>
    <w:rsid w:val="00CA53CB"/>
    <w:rsid w:val="00CA5995"/>
    <w:rsid w:val="00CB13C2"/>
    <w:rsid w:val="00CB5E5C"/>
    <w:rsid w:val="00CC7A5F"/>
    <w:rsid w:val="00CC7D64"/>
    <w:rsid w:val="00CD35D5"/>
    <w:rsid w:val="00CD4C25"/>
    <w:rsid w:val="00CE05BE"/>
    <w:rsid w:val="00CE1C3F"/>
    <w:rsid w:val="00CE3461"/>
    <w:rsid w:val="00CE7E5C"/>
    <w:rsid w:val="00CF1511"/>
    <w:rsid w:val="00CF1D0F"/>
    <w:rsid w:val="00D0085E"/>
    <w:rsid w:val="00D02091"/>
    <w:rsid w:val="00D05676"/>
    <w:rsid w:val="00D05937"/>
    <w:rsid w:val="00D0596F"/>
    <w:rsid w:val="00D10674"/>
    <w:rsid w:val="00D13B1B"/>
    <w:rsid w:val="00D15CC0"/>
    <w:rsid w:val="00D16D7B"/>
    <w:rsid w:val="00D225B7"/>
    <w:rsid w:val="00D25E07"/>
    <w:rsid w:val="00D26E9A"/>
    <w:rsid w:val="00D35056"/>
    <w:rsid w:val="00D36E0F"/>
    <w:rsid w:val="00D36F72"/>
    <w:rsid w:val="00D43256"/>
    <w:rsid w:val="00D44927"/>
    <w:rsid w:val="00D462FD"/>
    <w:rsid w:val="00D46C45"/>
    <w:rsid w:val="00D527C2"/>
    <w:rsid w:val="00D52801"/>
    <w:rsid w:val="00D55966"/>
    <w:rsid w:val="00D6136E"/>
    <w:rsid w:val="00D61DBF"/>
    <w:rsid w:val="00D65E64"/>
    <w:rsid w:val="00D6638F"/>
    <w:rsid w:val="00D66756"/>
    <w:rsid w:val="00D728D2"/>
    <w:rsid w:val="00D74AE2"/>
    <w:rsid w:val="00D83C80"/>
    <w:rsid w:val="00D850B0"/>
    <w:rsid w:val="00D86677"/>
    <w:rsid w:val="00D916EF"/>
    <w:rsid w:val="00D928D2"/>
    <w:rsid w:val="00D96A80"/>
    <w:rsid w:val="00D977F8"/>
    <w:rsid w:val="00DA0E4D"/>
    <w:rsid w:val="00DA2CCE"/>
    <w:rsid w:val="00DA5466"/>
    <w:rsid w:val="00DA695D"/>
    <w:rsid w:val="00DA7974"/>
    <w:rsid w:val="00DB5C98"/>
    <w:rsid w:val="00DB6039"/>
    <w:rsid w:val="00DB7482"/>
    <w:rsid w:val="00DC05F9"/>
    <w:rsid w:val="00DC2EAF"/>
    <w:rsid w:val="00DC5566"/>
    <w:rsid w:val="00DC6537"/>
    <w:rsid w:val="00DD1EEC"/>
    <w:rsid w:val="00DD29EF"/>
    <w:rsid w:val="00DD6917"/>
    <w:rsid w:val="00DE16CC"/>
    <w:rsid w:val="00DE6E08"/>
    <w:rsid w:val="00DE78D2"/>
    <w:rsid w:val="00DF0F91"/>
    <w:rsid w:val="00DF1B3B"/>
    <w:rsid w:val="00DF334F"/>
    <w:rsid w:val="00DF4304"/>
    <w:rsid w:val="00DF59F4"/>
    <w:rsid w:val="00DF683D"/>
    <w:rsid w:val="00E01481"/>
    <w:rsid w:val="00E02B79"/>
    <w:rsid w:val="00E03826"/>
    <w:rsid w:val="00E074F2"/>
    <w:rsid w:val="00E07A36"/>
    <w:rsid w:val="00E10047"/>
    <w:rsid w:val="00E132D8"/>
    <w:rsid w:val="00E158F3"/>
    <w:rsid w:val="00E16047"/>
    <w:rsid w:val="00E20881"/>
    <w:rsid w:val="00E2212E"/>
    <w:rsid w:val="00E2340D"/>
    <w:rsid w:val="00E23CA2"/>
    <w:rsid w:val="00E2555E"/>
    <w:rsid w:val="00E264F9"/>
    <w:rsid w:val="00E2715D"/>
    <w:rsid w:val="00E32A18"/>
    <w:rsid w:val="00E34503"/>
    <w:rsid w:val="00E3575A"/>
    <w:rsid w:val="00E4266C"/>
    <w:rsid w:val="00E42E99"/>
    <w:rsid w:val="00E46BD3"/>
    <w:rsid w:val="00E50686"/>
    <w:rsid w:val="00E62AE6"/>
    <w:rsid w:val="00E6319F"/>
    <w:rsid w:val="00E63587"/>
    <w:rsid w:val="00E65825"/>
    <w:rsid w:val="00E660A9"/>
    <w:rsid w:val="00E729B2"/>
    <w:rsid w:val="00E744EB"/>
    <w:rsid w:val="00E75388"/>
    <w:rsid w:val="00E76062"/>
    <w:rsid w:val="00E81250"/>
    <w:rsid w:val="00E835DA"/>
    <w:rsid w:val="00E84CB9"/>
    <w:rsid w:val="00E87537"/>
    <w:rsid w:val="00E87B8B"/>
    <w:rsid w:val="00E90B8F"/>
    <w:rsid w:val="00E91323"/>
    <w:rsid w:val="00E96302"/>
    <w:rsid w:val="00EA0C7F"/>
    <w:rsid w:val="00EA282F"/>
    <w:rsid w:val="00EA7F77"/>
    <w:rsid w:val="00EB0FC4"/>
    <w:rsid w:val="00EB3E8F"/>
    <w:rsid w:val="00EB5412"/>
    <w:rsid w:val="00EB5D2C"/>
    <w:rsid w:val="00EB732E"/>
    <w:rsid w:val="00EC16CE"/>
    <w:rsid w:val="00EC6A34"/>
    <w:rsid w:val="00EC7E5B"/>
    <w:rsid w:val="00ED5CE6"/>
    <w:rsid w:val="00EE4A7A"/>
    <w:rsid w:val="00F02C5D"/>
    <w:rsid w:val="00F039CD"/>
    <w:rsid w:val="00F103D7"/>
    <w:rsid w:val="00F10E56"/>
    <w:rsid w:val="00F11A78"/>
    <w:rsid w:val="00F123B4"/>
    <w:rsid w:val="00F15206"/>
    <w:rsid w:val="00F165CF"/>
    <w:rsid w:val="00F2380B"/>
    <w:rsid w:val="00F242B9"/>
    <w:rsid w:val="00F32790"/>
    <w:rsid w:val="00F33580"/>
    <w:rsid w:val="00F33776"/>
    <w:rsid w:val="00F40B4B"/>
    <w:rsid w:val="00F41B56"/>
    <w:rsid w:val="00F42677"/>
    <w:rsid w:val="00F46E78"/>
    <w:rsid w:val="00F472AF"/>
    <w:rsid w:val="00F47EBB"/>
    <w:rsid w:val="00F50B61"/>
    <w:rsid w:val="00F5421E"/>
    <w:rsid w:val="00F61BC6"/>
    <w:rsid w:val="00F64274"/>
    <w:rsid w:val="00F644DF"/>
    <w:rsid w:val="00F6759C"/>
    <w:rsid w:val="00F74EFD"/>
    <w:rsid w:val="00F767E5"/>
    <w:rsid w:val="00F7745C"/>
    <w:rsid w:val="00F779CF"/>
    <w:rsid w:val="00F81E9D"/>
    <w:rsid w:val="00F833A8"/>
    <w:rsid w:val="00F8537A"/>
    <w:rsid w:val="00F862CD"/>
    <w:rsid w:val="00F920F9"/>
    <w:rsid w:val="00F93C19"/>
    <w:rsid w:val="00F95413"/>
    <w:rsid w:val="00F97782"/>
    <w:rsid w:val="00FA13E1"/>
    <w:rsid w:val="00FA3D3A"/>
    <w:rsid w:val="00FA6340"/>
    <w:rsid w:val="00FB0D9C"/>
    <w:rsid w:val="00FB45B6"/>
    <w:rsid w:val="00FB4C6C"/>
    <w:rsid w:val="00FB4DEB"/>
    <w:rsid w:val="00FB7384"/>
    <w:rsid w:val="00FB7762"/>
    <w:rsid w:val="00FC1526"/>
    <w:rsid w:val="00FC4AF2"/>
    <w:rsid w:val="00FC4C51"/>
    <w:rsid w:val="00FC6026"/>
    <w:rsid w:val="00FC68EC"/>
    <w:rsid w:val="00FD2429"/>
    <w:rsid w:val="00FE4312"/>
    <w:rsid w:val="00FF2F91"/>
    <w:rsid w:val="00FF32E9"/>
    <w:rsid w:val="00FF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3822686"/>
  <w15:docId w15:val="{1E50B8AC-8C30-4AA6-B2B5-E3C54009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7537"/>
    <w:pPr>
      <w:spacing w:after="200"/>
      <w:jc w:val="both"/>
    </w:pPr>
    <w:rPr>
      <w:rFonts w:ascii="Times" w:hAnsi="Times"/>
      <w:sz w:val="24"/>
    </w:rPr>
  </w:style>
  <w:style w:type="paragraph" w:styleId="Ttulo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Ttulo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Ttulo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visitado">
    <w:name w:val="FollowedHyperlink"/>
    <w:rPr>
      <w:color w:val="800080"/>
      <w:u w:val="single"/>
    </w:rPr>
  </w:style>
  <w:style w:type="paragraph" w:styleId="Textoindependiente">
    <w:name w:val="Body Text"/>
    <w:basedOn w:val="Normal"/>
    <w:pPr>
      <w:jc w:val="center"/>
    </w:pPr>
    <w:rPr>
      <w:b/>
      <w:sz w:val="40"/>
    </w:rPr>
  </w:style>
  <w:style w:type="paragraph" w:styleId="Textonotapie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0E75E3"/>
    <w:pPr>
      <w:spacing w:after="60"/>
      <w:ind w:firstLine="180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5D3D67"/>
    <w:pPr>
      <w:spacing w:before="20" w:after="60"/>
      <w:jc w:val="center"/>
    </w:pPr>
    <w:rPr>
      <w:rFonts w:ascii="Arno Pro" w:hAnsi="Arno Pro"/>
      <w:b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ipervnculo">
    <w:name w:val="Hyperlink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Refdenotaalfinal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 w:val="0"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5D3D67"/>
    <w:rPr>
      <w:rFonts w:ascii="Arno Pro" w:hAnsi="Arno Pro"/>
      <w:b/>
      <w:kern w:val="20"/>
      <w:sz w:val="18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customStyle="1" w:styleId="SectionContent">
    <w:name w:val="Section_Content"/>
    <w:basedOn w:val="Normal"/>
    <w:next w:val="Normal"/>
    <w:autoRedefine/>
    <w:rsid w:val="00E6319F"/>
    <w:pPr>
      <w:spacing w:after="0"/>
    </w:pPr>
    <w:rPr>
      <w:rFonts w:ascii="Arno Pro" w:hAnsi="Arno Pro"/>
      <w:kern w:val="20"/>
      <w:sz w:val="18"/>
    </w:rPr>
  </w:style>
  <w:style w:type="paragraph" w:customStyle="1" w:styleId="TESectionHeading">
    <w:name w:val="TE_Section_Heading"/>
    <w:basedOn w:val="TESupportingInfoTitle"/>
    <w:qFormat/>
    <w:rsid w:val="00E87537"/>
  </w:style>
  <w:style w:type="character" w:styleId="Mencinsinresolver">
    <w:name w:val="Unresolved Mention"/>
    <w:basedOn w:val="Fuentedeprrafopredeter"/>
    <w:uiPriority w:val="99"/>
    <w:semiHidden/>
    <w:unhideWhenUsed/>
    <w:rsid w:val="00A83DC2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unhideWhenUsed/>
    <w:rsid w:val="00A04B0C"/>
    <w:pPr>
      <w:spacing w:after="160"/>
    </w:pPr>
    <w:rPr>
      <w:rFonts w:asciiTheme="minorHAnsi" w:eastAsiaTheme="minorHAnsi" w:hAnsiTheme="minorHAnsi" w:cstheme="minorBidi"/>
      <w:sz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04B0C"/>
    <w:rPr>
      <w:rFonts w:asciiTheme="minorHAnsi" w:eastAsiaTheme="minorHAnsi" w:hAnsiTheme="minorHAnsi" w:cstheme="minorBidi"/>
      <w:lang w:val="es-ES"/>
    </w:rPr>
  </w:style>
  <w:style w:type="paragraph" w:customStyle="1" w:styleId="Default">
    <w:name w:val="Default"/>
    <w:rsid w:val="00D74AE2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val="es-ES"/>
    </w:rPr>
  </w:style>
  <w:style w:type="character" w:customStyle="1" w:styleId="shorttext">
    <w:name w:val="short_text"/>
    <w:basedOn w:val="Fuentedeprrafopredeter"/>
    <w:rsid w:val="00FE4312"/>
  </w:style>
  <w:style w:type="paragraph" w:styleId="Ttulo">
    <w:name w:val="Title"/>
    <w:basedOn w:val="Normal"/>
    <w:next w:val="Normal"/>
    <w:link w:val="TtuloCar"/>
    <w:uiPriority w:val="10"/>
    <w:qFormat/>
    <w:rsid w:val="00FE4312"/>
    <w:pPr>
      <w:spacing w:after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FE4312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table" w:styleId="Tablaconcuadrcula">
    <w:name w:val="Table Grid"/>
    <w:basedOn w:val="Tablanormal"/>
    <w:uiPriority w:val="39"/>
    <w:rsid w:val="00C82E73"/>
    <w:rPr>
      <w:rFonts w:asciiTheme="minorHAnsi" w:eastAsiaTheme="minorHAnsi" w:hAnsiTheme="minorHAnsi" w:cstheme="minorBid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2E73"/>
    <w:pPr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s-ES"/>
    </w:rPr>
  </w:style>
  <w:style w:type="paragraph" w:styleId="Encabezado">
    <w:name w:val="header"/>
    <w:basedOn w:val="Normal"/>
    <w:link w:val="EncabezadoCar"/>
    <w:unhideWhenUsed/>
    <w:rsid w:val="0099361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993610"/>
    <w:rPr>
      <w:rFonts w:ascii="Times" w:hAnsi="Times"/>
      <w:sz w:val="24"/>
    </w:rPr>
  </w:style>
  <w:style w:type="paragraph" w:styleId="Revisin">
    <w:name w:val="Revision"/>
    <w:hidden/>
    <w:uiPriority w:val="99"/>
    <w:semiHidden/>
    <w:rsid w:val="00F64274"/>
    <w:rPr>
      <w:rFonts w:ascii="Times" w:hAnsi="Times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8407E"/>
    <w:rPr>
      <w:rFonts w:ascii="Times" w:hAnsi="Times"/>
      <w:sz w:val="24"/>
    </w:rPr>
  </w:style>
  <w:style w:type="paragraph" w:styleId="Prrafodelista">
    <w:name w:val="List Paragraph"/>
    <w:basedOn w:val="Normal"/>
    <w:uiPriority w:val="34"/>
    <w:qFormat/>
    <w:rsid w:val="00E4266C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630A0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630A0F"/>
    <w:pPr>
      <w:spacing w:after="200"/>
    </w:pPr>
    <w:rPr>
      <w:rFonts w:ascii="Times" w:eastAsia="Times New Roman" w:hAnsi="Times" w:cs="Times New Roman"/>
      <w:b/>
      <w:bCs/>
      <w:lang w:val="en-US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630A0F"/>
    <w:rPr>
      <w:rFonts w:ascii="Times" w:eastAsiaTheme="minorHAnsi" w:hAnsi="Times" w:cstheme="minorBidi"/>
      <w:b/>
      <w:bCs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5730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2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Relationship Id="rId30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ABIOLA\T&#201;CNICO%20APOYO%20(2018-2020)\LABORATORIO\Escribiendo_articulos\1.%20Art&#237;culo%20(EP,AA,BSEC)\acs_template_msw2010_ac_p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5C6A1BA-DDBD-42EA-9539-9227E95FCB85}">
  <we:reference id="f78a3046-9e99-4300-aa2b-5814002b01a2" version="1.46.0.0" store="EXCatalog" storeType="EXCatalog"/>
  <we:alternateReferences>
    <we:reference id="WA104382081" version="1.46.0.0" store="es-ES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9E64D-1E61-4D27-A2DD-DA52BC89F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acs_template_msw2010_ac_pc.dotx</Template>
  <TotalTime>2</TotalTime>
  <Pages>3</Pages>
  <Words>207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1386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Fabiola Olmo Alonso</dc:creator>
  <cp:keywords/>
  <dc:description/>
  <cp:lastModifiedBy>ALVARO COLINA SANTAMARIA</cp:lastModifiedBy>
  <cp:revision>4</cp:revision>
  <cp:lastPrinted>2011-04-15T21:20:00Z</cp:lastPrinted>
  <dcterms:created xsi:type="dcterms:W3CDTF">2023-03-20T11:57:00Z</dcterms:created>
  <dcterms:modified xsi:type="dcterms:W3CDTF">2023-03-20T12:01:00Z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http://www.zotero.org/styles/journal-of-electroanalytical-chemistry</vt:lpwstr>
  </property>
  <property fmtid="{D5CDD505-2E9C-101B-9397-08002B2CF9AE}" pid="4" name="Mendeley Unique User Id_1">
    <vt:lpwstr>00c8e608-6096-33c3-8398-100189642d2d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11th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http://www.zotero.org/styles/journal-of-electroanalytical-chemistry</vt:lpwstr>
  </property>
  <property fmtid="{D5CDD505-2E9C-101B-9397-08002B2CF9AE}" pid="18" name="Mendeley Recent Style Name 6_1">
    <vt:lpwstr>Journal of Electroanalytical Chemistry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